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A57B" w14:textId="3898B269" w:rsidR="00C0247A" w:rsidRDefault="00366094" w:rsidP="00366094">
      <w:pPr>
        <w:jc w:val="center"/>
      </w:pPr>
      <w:r>
        <w:rPr>
          <w:noProof/>
        </w:rPr>
        <w:drawing>
          <wp:inline distT="0" distB="0" distL="0" distR="0" wp14:anchorId="550128C1" wp14:editId="077B3CAB">
            <wp:extent cx="2048161" cy="933580"/>
            <wp:effectExtent l="0" t="0" r="9525" b="0"/>
            <wp:docPr id="1885642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057" name="Picture 1885642057"/>
                    <pic:cNvPicPr/>
                  </pic:nvPicPr>
                  <pic:blipFill>
                    <a:blip r:embed="rId5">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p>
    <w:p w14:paraId="3306DE4F" w14:textId="77777777" w:rsidR="00366094" w:rsidRDefault="00366094" w:rsidP="00366094">
      <w:pPr>
        <w:pStyle w:val="NoSpacing"/>
        <w:rPr>
          <w:rFonts w:ascii="Comic Sans MS" w:hAnsi="Comic Sans MS"/>
          <w:sz w:val="20"/>
          <w:szCs w:val="20"/>
        </w:rPr>
      </w:pPr>
      <w:r w:rsidRPr="00366094">
        <w:rPr>
          <w:rFonts w:ascii="Comic Sans MS" w:hAnsi="Comic Sans MS"/>
          <w:sz w:val="20"/>
          <w:szCs w:val="20"/>
        </w:rPr>
        <w:t>345 N. Main St. Ste. 248 W. Hartford CT 06117</w:t>
      </w:r>
      <w:r w:rsidRPr="00366094">
        <w:rPr>
          <w:rFonts w:ascii="Comic Sans MS" w:hAnsi="Comic Sans MS"/>
          <w:sz w:val="20"/>
          <w:szCs w:val="20"/>
        </w:rPr>
        <w:tab/>
      </w:r>
      <w:r>
        <w:rPr>
          <w:rFonts w:ascii="Comic Sans MS" w:hAnsi="Comic Sans MS"/>
          <w:sz w:val="20"/>
          <w:szCs w:val="20"/>
        </w:rPr>
        <w:tab/>
        <w:t>820 Prospect Hill Rd. Ste. C Windsor CT 06095</w:t>
      </w:r>
    </w:p>
    <w:p w14:paraId="1CE31A08" w14:textId="77777777" w:rsidR="00E61182" w:rsidRDefault="00366094" w:rsidP="00366094">
      <w:pPr>
        <w:pStyle w:val="NoSpacing"/>
        <w:rPr>
          <w:rFonts w:ascii="Comic Sans MS" w:hAnsi="Comic Sans MS"/>
          <w:sz w:val="20"/>
          <w:szCs w:val="20"/>
        </w:rPr>
      </w:pPr>
      <w:r>
        <w:rPr>
          <w:rFonts w:ascii="Comic Sans MS" w:hAnsi="Comic Sans MS"/>
          <w:sz w:val="20"/>
          <w:szCs w:val="20"/>
        </w:rPr>
        <w:t>860-231-8345</w:t>
      </w:r>
      <w:r>
        <w:rPr>
          <w:rFonts w:ascii="Comic Sans MS" w:hAnsi="Comic Sans MS"/>
          <w:sz w:val="20"/>
          <w:szCs w:val="20"/>
        </w:rPr>
        <w:tab/>
      </w:r>
      <w:r>
        <w:rPr>
          <w:rFonts w:ascii="Comic Sans MS" w:hAnsi="Comic Sans MS"/>
          <w:sz w:val="20"/>
          <w:szCs w:val="20"/>
        </w:rPr>
        <w:tab/>
        <w:t>fax 860-523-4061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860-285-8251</w:t>
      </w:r>
      <w:r>
        <w:rPr>
          <w:rFonts w:ascii="Comic Sans MS" w:hAnsi="Comic Sans MS"/>
          <w:sz w:val="20"/>
          <w:szCs w:val="20"/>
        </w:rPr>
        <w:tab/>
      </w:r>
      <w:r>
        <w:rPr>
          <w:rFonts w:ascii="Comic Sans MS" w:hAnsi="Comic Sans MS"/>
          <w:sz w:val="20"/>
          <w:szCs w:val="20"/>
        </w:rPr>
        <w:tab/>
        <w:t>fax 860-687-1774</w:t>
      </w:r>
    </w:p>
    <w:p w14:paraId="29F28731" w14:textId="77777777" w:rsidR="00347FE5" w:rsidRDefault="00347FE5" w:rsidP="00366094">
      <w:pPr>
        <w:pStyle w:val="NoSpacing"/>
        <w:rPr>
          <w:rFonts w:ascii="Comic Sans MS" w:hAnsi="Comic Sans MS"/>
          <w:sz w:val="20"/>
          <w:szCs w:val="20"/>
        </w:rPr>
      </w:pPr>
    </w:p>
    <w:p w14:paraId="237F97CB" w14:textId="77777777" w:rsidR="00347FE5" w:rsidRDefault="00347FE5" w:rsidP="00366094">
      <w:pPr>
        <w:pStyle w:val="NoSpacing"/>
        <w:rPr>
          <w:rFonts w:ascii="Comic Sans MS" w:hAnsi="Comic Sans MS"/>
          <w:sz w:val="20"/>
          <w:szCs w:val="20"/>
        </w:rPr>
      </w:pPr>
    </w:p>
    <w:p w14:paraId="69059E58" w14:textId="77777777" w:rsidR="00347FE5" w:rsidRPr="00347FE5" w:rsidRDefault="00347FE5" w:rsidP="00347FE5">
      <w:pPr>
        <w:pStyle w:val="NoSpacing"/>
        <w:rPr>
          <w:rFonts w:ascii="Comic Sans MS" w:hAnsi="Comic Sans MS"/>
          <w:sz w:val="20"/>
          <w:szCs w:val="20"/>
        </w:rPr>
      </w:pPr>
      <w:r w:rsidRPr="00347FE5">
        <w:rPr>
          <w:rFonts w:ascii="Comic Sans MS" w:hAnsi="Comic Sans MS"/>
          <w:sz w:val="20"/>
          <w:szCs w:val="20"/>
        </w:rPr>
        <w:t>Dear Patients and families,</w:t>
      </w:r>
    </w:p>
    <w:p w14:paraId="179885C4" w14:textId="77777777" w:rsidR="00347FE5" w:rsidRPr="00347FE5" w:rsidRDefault="00347FE5" w:rsidP="00347FE5">
      <w:pPr>
        <w:pStyle w:val="NoSpacing"/>
        <w:rPr>
          <w:rFonts w:ascii="Comic Sans MS" w:hAnsi="Comic Sans MS"/>
          <w:sz w:val="20"/>
          <w:szCs w:val="20"/>
        </w:rPr>
      </w:pPr>
    </w:p>
    <w:p w14:paraId="515063FA" w14:textId="77777777" w:rsidR="00347FE5" w:rsidRPr="00347FE5" w:rsidRDefault="00347FE5" w:rsidP="00347FE5">
      <w:pPr>
        <w:pStyle w:val="NoSpacing"/>
        <w:rPr>
          <w:rFonts w:ascii="Comic Sans MS" w:hAnsi="Comic Sans MS"/>
          <w:sz w:val="20"/>
          <w:szCs w:val="20"/>
        </w:rPr>
      </w:pPr>
      <w:r w:rsidRPr="00347FE5">
        <w:rPr>
          <w:rFonts w:ascii="Comic Sans MS" w:hAnsi="Comic Sans MS"/>
          <w:sz w:val="20"/>
          <w:szCs w:val="20"/>
        </w:rPr>
        <w:t>We want to inform you of an important update regarding immunizations at our practice.</w:t>
      </w:r>
    </w:p>
    <w:p w14:paraId="14185B5E" w14:textId="77777777" w:rsidR="00347FE5" w:rsidRPr="00347FE5" w:rsidRDefault="00347FE5" w:rsidP="00347FE5">
      <w:pPr>
        <w:pStyle w:val="NoSpacing"/>
        <w:rPr>
          <w:rFonts w:ascii="Comic Sans MS" w:hAnsi="Comic Sans MS"/>
          <w:sz w:val="20"/>
          <w:szCs w:val="20"/>
        </w:rPr>
      </w:pPr>
    </w:p>
    <w:p w14:paraId="0575EE0F" w14:textId="0507009E" w:rsidR="00347FE5" w:rsidRPr="00347FE5" w:rsidRDefault="00347FE5" w:rsidP="00347FE5">
      <w:pPr>
        <w:pStyle w:val="NoSpacing"/>
        <w:rPr>
          <w:rFonts w:ascii="Comic Sans MS" w:hAnsi="Comic Sans MS"/>
          <w:sz w:val="20"/>
          <w:szCs w:val="20"/>
        </w:rPr>
      </w:pPr>
      <w:r w:rsidRPr="00347FE5">
        <w:rPr>
          <w:rFonts w:ascii="Comic Sans MS" w:hAnsi="Comic Sans MS"/>
          <w:sz w:val="20"/>
          <w:szCs w:val="20"/>
        </w:rPr>
        <w:t xml:space="preserve">After careful review, our practice will continue to follow the American Academy of Pediatrics (AAP) </w:t>
      </w:r>
      <w:r>
        <w:rPr>
          <w:rFonts w:ascii="Comic Sans MS" w:hAnsi="Comic Sans MS"/>
          <w:sz w:val="20"/>
          <w:szCs w:val="20"/>
        </w:rPr>
        <w:t xml:space="preserve">and State of CT Department of Public Health (CTDPH) </w:t>
      </w:r>
      <w:r w:rsidRPr="00347FE5">
        <w:rPr>
          <w:rFonts w:ascii="Comic Sans MS" w:hAnsi="Comic Sans MS"/>
          <w:sz w:val="20"/>
          <w:szCs w:val="20"/>
        </w:rPr>
        <w:t>recommended immunization schedule. At this time, we will not be adopting the recently updated CDC schedule.</w:t>
      </w:r>
    </w:p>
    <w:p w14:paraId="183A5ED0" w14:textId="77777777" w:rsidR="00347FE5" w:rsidRPr="00347FE5" w:rsidRDefault="00347FE5" w:rsidP="00347FE5">
      <w:pPr>
        <w:pStyle w:val="NoSpacing"/>
        <w:rPr>
          <w:rFonts w:ascii="Comic Sans MS" w:hAnsi="Comic Sans MS"/>
          <w:sz w:val="20"/>
          <w:szCs w:val="20"/>
        </w:rPr>
      </w:pPr>
    </w:p>
    <w:p w14:paraId="12540F3B" w14:textId="3BC6F926" w:rsidR="00347FE5" w:rsidRPr="00347FE5" w:rsidRDefault="00347FE5" w:rsidP="00347FE5">
      <w:pPr>
        <w:pStyle w:val="NoSpacing"/>
        <w:rPr>
          <w:rFonts w:ascii="Comic Sans MS" w:hAnsi="Comic Sans MS"/>
          <w:sz w:val="20"/>
          <w:szCs w:val="20"/>
        </w:rPr>
      </w:pPr>
      <w:r w:rsidRPr="00347FE5">
        <w:rPr>
          <w:rFonts w:ascii="Comic Sans MS" w:hAnsi="Comic Sans MS"/>
          <w:sz w:val="20"/>
          <w:szCs w:val="20"/>
        </w:rPr>
        <w:t>The AAP</w:t>
      </w:r>
      <w:r>
        <w:rPr>
          <w:rFonts w:ascii="Comic Sans MS" w:hAnsi="Comic Sans MS"/>
          <w:sz w:val="20"/>
          <w:szCs w:val="20"/>
        </w:rPr>
        <w:t xml:space="preserve"> and CTDPH</w:t>
      </w:r>
      <w:r w:rsidRPr="00347FE5">
        <w:rPr>
          <w:rFonts w:ascii="Comic Sans MS" w:hAnsi="Comic Sans MS"/>
          <w:sz w:val="20"/>
          <w:szCs w:val="20"/>
        </w:rPr>
        <w:t xml:space="preserve"> is developed specifically with children’s health as its primary focus and is based on extensive review of the best available scientific evidence regarding safety, effectiveness, and timing of vaccines in infants, children, adolescents. As pediatricians we believe this schedule best supports the health and well-being of our patients.</w:t>
      </w:r>
    </w:p>
    <w:p w14:paraId="3DD910B7" w14:textId="77777777" w:rsidR="00347FE5" w:rsidRPr="00347FE5" w:rsidRDefault="00347FE5" w:rsidP="00347FE5">
      <w:pPr>
        <w:pStyle w:val="NoSpacing"/>
        <w:rPr>
          <w:rFonts w:ascii="Comic Sans MS" w:hAnsi="Comic Sans MS"/>
          <w:sz w:val="20"/>
          <w:szCs w:val="20"/>
        </w:rPr>
      </w:pPr>
    </w:p>
    <w:p w14:paraId="4B6324DB" w14:textId="77777777" w:rsidR="00347FE5" w:rsidRPr="00347FE5" w:rsidRDefault="00347FE5" w:rsidP="00347FE5">
      <w:pPr>
        <w:pStyle w:val="NoSpacing"/>
        <w:rPr>
          <w:rFonts w:ascii="Comic Sans MS" w:hAnsi="Comic Sans MS"/>
          <w:sz w:val="20"/>
          <w:szCs w:val="20"/>
        </w:rPr>
      </w:pPr>
      <w:r w:rsidRPr="00347FE5">
        <w:rPr>
          <w:rFonts w:ascii="Comic Sans MS" w:hAnsi="Comic Sans MS"/>
          <w:sz w:val="20"/>
          <w:szCs w:val="20"/>
        </w:rPr>
        <w:t>Our commitment is, and always has been, to provide care that is evidence based, thoughtfully considered, and centered on what is best for children and families.</w:t>
      </w:r>
    </w:p>
    <w:p w14:paraId="3589C05F" w14:textId="77777777" w:rsidR="00347FE5" w:rsidRPr="00347FE5" w:rsidRDefault="00347FE5" w:rsidP="00347FE5">
      <w:pPr>
        <w:pStyle w:val="NoSpacing"/>
        <w:rPr>
          <w:rFonts w:ascii="Comic Sans MS" w:hAnsi="Comic Sans MS"/>
          <w:sz w:val="20"/>
          <w:szCs w:val="20"/>
        </w:rPr>
      </w:pPr>
    </w:p>
    <w:p w14:paraId="1B022E62" w14:textId="00A5DC0D" w:rsidR="00347FE5" w:rsidRDefault="00347FE5" w:rsidP="00347FE5">
      <w:pPr>
        <w:pStyle w:val="NoSpacing"/>
        <w:rPr>
          <w:rFonts w:ascii="Comic Sans MS" w:hAnsi="Comic Sans MS"/>
          <w:sz w:val="20"/>
          <w:szCs w:val="20"/>
        </w:rPr>
      </w:pPr>
      <w:r w:rsidRPr="00347FE5">
        <w:rPr>
          <w:rFonts w:ascii="Comic Sans MS" w:hAnsi="Comic Sans MS"/>
          <w:sz w:val="20"/>
          <w:szCs w:val="20"/>
        </w:rPr>
        <w:t>Thank you for your trust in our practice.</w:t>
      </w:r>
    </w:p>
    <w:p w14:paraId="4AA72D3D" w14:textId="77777777" w:rsidR="00347FE5" w:rsidRDefault="00347FE5" w:rsidP="00347FE5">
      <w:pPr>
        <w:pStyle w:val="NoSpacing"/>
        <w:rPr>
          <w:rFonts w:ascii="Comic Sans MS" w:hAnsi="Comic Sans MS"/>
          <w:sz w:val="20"/>
          <w:szCs w:val="20"/>
        </w:rPr>
      </w:pPr>
    </w:p>
    <w:p w14:paraId="51C0B21A" w14:textId="77777777" w:rsidR="00347FE5" w:rsidRDefault="00347FE5" w:rsidP="00347FE5">
      <w:pPr>
        <w:pStyle w:val="NoSpacing"/>
        <w:rPr>
          <w:rFonts w:ascii="Comic Sans MS" w:hAnsi="Comic Sans MS"/>
          <w:sz w:val="20"/>
          <w:szCs w:val="20"/>
        </w:rPr>
      </w:pPr>
    </w:p>
    <w:p w14:paraId="311CC616" w14:textId="77777777" w:rsidR="00347FE5" w:rsidRDefault="00347FE5" w:rsidP="00347FE5">
      <w:pPr>
        <w:pStyle w:val="NoSpacing"/>
        <w:rPr>
          <w:rFonts w:ascii="Comic Sans MS" w:hAnsi="Comic Sans MS"/>
          <w:sz w:val="20"/>
          <w:szCs w:val="20"/>
        </w:rPr>
      </w:pPr>
    </w:p>
    <w:p w14:paraId="5A5C85EF" w14:textId="45CA1C38" w:rsidR="00347FE5" w:rsidRDefault="00347FE5" w:rsidP="00347FE5">
      <w:pPr>
        <w:pStyle w:val="NoSpacing"/>
        <w:rPr>
          <w:rFonts w:ascii="Comic Sans MS" w:hAnsi="Comic Sans MS"/>
          <w:sz w:val="20"/>
          <w:szCs w:val="20"/>
        </w:rPr>
      </w:pPr>
      <w:r>
        <w:rPr>
          <w:rFonts w:ascii="Comic Sans MS" w:hAnsi="Comic Sans MS"/>
          <w:sz w:val="20"/>
          <w:szCs w:val="20"/>
        </w:rPr>
        <w:t>Allyson Duffy, MD</w:t>
      </w:r>
      <w:r>
        <w:rPr>
          <w:rFonts w:ascii="Comic Sans MS" w:hAnsi="Comic Sans MS"/>
          <w:sz w:val="20"/>
          <w:szCs w:val="20"/>
        </w:rPr>
        <w:tab/>
      </w:r>
      <w:r>
        <w:rPr>
          <w:rFonts w:ascii="Comic Sans MS" w:hAnsi="Comic Sans MS"/>
          <w:sz w:val="20"/>
          <w:szCs w:val="20"/>
        </w:rPr>
        <w:tab/>
        <w:t>Keira LeDoux, CPNP</w:t>
      </w:r>
      <w:r>
        <w:rPr>
          <w:rFonts w:ascii="Comic Sans MS" w:hAnsi="Comic Sans MS"/>
          <w:sz w:val="20"/>
          <w:szCs w:val="20"/>
        </w:rPr>
        <w:tab/>
      </w:r>
      <w:r>
        <w:rPr>
          <w:rFonts w:ascii="Comic Sans MS" w:hAnsi="Comic Sans MS"/>
          <w:sz w:val="20"/>
          <w:szCs w:val="20"/>
        </w:rPr>
        <w:tab/>
        <w:t>Kimberly Kim, MD</w:t>
      </w:r>
    </w:p>
    <w:p w14:paraId="7CE8BAF0" w14:textId="77777777" w:rsidR="00347FE5" w:rsidRDefault="00347FE5" w:rsidP="00347FE5">
      <w:pPr>
        <w:pStyle w:val="NoSpacing"/>
        <w:rPr>
          <w:rFonts w:ascii="Comic Sans MS" w:hAnsi="Comic Sans MS"/>
          <w:sz w:val="20"/>
          <w:szCs w:val="20"/>
        </w:rPr>
      </w:pPr>
    </w:p>
    <w:p w14:paraId="6731BA63" w14:textId="43F3F22B" w:rsidR="00347FE5" w:rsidRDefault="00347FE5" w:rsidP="00347FE5">
      <w:pPr>
        <w:pStyle w:val="NoSpacing"/>
        <w:rPr>
          <w:rFonts w:ascii="Comic Sans MS" w:hAnsi="Comic Sans MS"/>
          <w:sz w:val="20"/>
          <w:szCs w:val="20"/>
        </w:rPr>
      </w:pPr>
      <w:r>
        <w:rPr>
          <w:rFonts w:ascii="Comic Sans MS" w:hAnsi="Comic Sans MS"/>
          <w:sz w:val="20"/>
          <w:szCs w:val="20"/>
        </w:rPr>
        <w:t>Sarah Needham, APRN</w:t>
      </w:r>
      <w:r>
        <w:rPr>
          <w:rFonts w:ascii="Comic Sans MS" w:hAnsi="Comic Sans MS"/>
          <w:sz w:val="20"/>
          <w:szCs w:val="20"/>
        </w:rPr>
        <w:tab/>
      </w:r>
      <w:r>
        <w:rPr>
          <w:rFonts w:ascii="Comic Sans MS" w:hAnsi="Comic Sans MS"/>
          <w:sz w:val="20"/>
          <w:szCs w:val="20"/>
        </w:rPr>
        <w:tab/>
        <w:t>Susan Perks, MD</w:t>
      </w:r>
      <w:r>
        <w:rPr>
          <w:rFonts w:ascii="Comic Sans MS" w:hAnsi="Comic Sans MS"/>
          <w:sz w:val="20"/>
          <w:szCs w:val="20"/>
        </w:rPr>
        <w:tab/>
      </w:r>
      <w:r>
        <w:rPr>
          <w:rFonts w:ascii="Comic Sans MS" w:hAnsi="Comic Sans MS"/>
          <w:sz w:val="20"/>
          <w:szCs w:val="20"/>
        </w:rPr>
        <w:tab/>
        <w:t>J. Christopher Schuck, MD</w:t>
      </w:r>
    </w:p>
    <w:p w14:paraId="3E40741A" w14:textId="77777777" w:rsidR="00E61182" w:rsidRDefault="00E61182" w:rsidP="00366094">
      <w:pPr>
        <w:pStyle w:val="NoSpacing"/>
        <w:rPr>
          <w:rFonts w:ascii="Comic Sans MS" w:hAnsi="Comic Sans MS"/>
          <w:sz w:val="20"/>
          <w:szCs w:val="20"/>
        </w:rPr>
      </w:pPr>
    </w:p>
    <w:p w14:paraId="3CF2D10B" w14:textId="77777777" w:rsidR="00E61182" w:rsidRPr="00E61182" w:rsidRDefault="00E61182" w:rsidP="00E61182">
      <w:pPr>
        <w:pStyle w:val="NoSpacing"/>
        <w:rPr>
          <w:rFonts w:ascii="Comic Sans MS" w:hAnsi="Comic Sans MS"/>
          <w:sz w:val="20"/>
          <w:szCs w:val="20"/>
        </w:rPr>
      </w:pPr>
    </w:p>
    <w:p w14:paraId="47F43C4E" w14:textId="4F6A5B61" w:rsidR="00366094" w:rsidRPr="00366094" w:rsidRDefault="00366094" w:rsidP="00366094">
      <w:pPr>
        <w:pStyle w:val="NoSpacing"/>
        <w:rPr>
          <w:rFonts w:ascii="Comic Sans MS" w:hAnsi="Comic Sans MS"/>
          <w:sz w:val="20"/>
          <w:szCs w:val="20"/>
        </w:rPr>
      </w:pPr>
      <w:r w:rsidRPr="00366094">
        <w:rPr>
          <w:rFonts w:ascii="Comic Sans MS" w:hAnsi="Comic Sans MS"/>
          <w:sz w:val="20"/>
          <w:szCs w:val="20"/>
        </w:rPr>
        <w:tab/>
      </w:r>
    </w:p>
    <w:sectPr w:rsidR="00366094" w:rsidRPr="00366094" w:rsidSect="003660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705"/>
    <w:multiLevelType w:val="multilevel"/>
    <w:tmpl w:val="6BD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10DE5"/>
    <w:multiLevelType w:val="multilevel"/>
    <w:tmpl w:val="9432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77A6C"/>
    <w:multiLevelType w:val="multilevel"/>
    <w:tmpl w:val="8D84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0271844">
    <w:abstractNumId w:val="2"/>
  </w:num>
  <w:num w:numId="2" w16cid:durableId="359092251">
    <w:abstractNumId w:val="0"/>
  </w:num>
  <w:num w:numId="3" w16cid:durableId="214330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94"/>
    <w:rsid w:val="00251E1B"/>
    <w:rsid w:val="00347FE5"/>
    <w:rsid w:val="00366094"/>
    <w:rsid w:val="00392756"/>
    <w:rsid w:val="00424D1A"/>
    <w:rsid w:val="00906ABF"/>
    <w:rsid w:val="00946CB3"/>
    <w:rsid w:val="00A249F5"/>
    <w:rsid w:val="00AB58AA"/>
    <w:rsid w:val="00B9108E"/>
    <w:rsid w:val="00C0247A"/>
    <w:rsid w:val="00C4452C"/>
    <w:rsid w:val="00E0637C"/>
    <w:rsid w:val="00E11CCB"/>
    <w:rsid w:val="00E61182"/>
    <w:rsid w:val="00EC1B5F"/>
    <w:rsid w:val="00ED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8B7E"/>
  <w15:chartTrackingRefBased/>
  <w15:docId w15:val="{BF533756-62F7-4E7A-BAEF-53D7598B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094"/>
    <w:rPr>
      <w:rFonts w:eastAsiaTheme="majorEastAsia" w:cstheme="majorBidi"/>
      <w:color w:val="272727" w:themeColor="text1" w:themeTint="D8"/>
    </w:rPr>
  </w:style>
  <w:style w:type="paragraph" w:styleId="Title">
    <w:name w:val="Title"/>
    <w:basedOn w:val="Normal"/>
    <w:next w:val="Normal"/>
    <w:link w:val="TitleChar"/>
    <w:uiPriority w:val="10"/>
    <w:qFormat/>
    <w:rsid w:val="00366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094"/>
    <w:pPr>
      <w:spacing w:before="160"/>
      <w:jc w:val="center"/>
    </w:pPr>
    <w:rPr>
      <w:i/>
      <w:iCs/>
      <w:color w:val="404040" w:themeColor="text1" w:themeTint="BF"/>
    </w:rPr>
  </w:style>
  <w:style w:type="character" w:customStyle="1" w:styleId="QuoteChar">
    <w:name w:val="Quote Char"/>
    <w:basedOn w:val="DefaultParagraphFont"/>
    <w:link w:val="Quote"/>
    <w:uiPriority w:val="29"/>
    <w:rsid w:val="00366094"/>
    <w:rPr>
      <w:i/>
      <w:iCs/>
      <w:color w:val="404040" w:themeColor="text1" w:themeTint="BF"/>
    </w:rPr>
  </w:style>
  <w:style w:type="paragraph" w:styleId="ListParagraph">
    <w:name w:val="List Paragraph"/>
    <w:basedOn w:val="Normal"/>
    <w:uiPriority w:val="34"/>
    <w:qFormat/>
    <w:rsid w:val="00366094"/>
    <w:pPr>
      <w:ind w:left="720"/>
      <w:contextualSpacing/>
    </w:pPr>
  </w:style>
  <w:style w:type="character" w:styleId="IntenseEmphasis">
    <w:name w:val="Intense Emphasis"/>
    <w:basedOn w:val="DefaultParagraphFont"/>
    <w:uiPriority w:val="21"/>
    <w:qFormat/>
    <w:rsid w:val="00366094"/>
    <w:rPr>
      <w:i/>
      <w:iCs/>
      <w:color w:val="0F4761" w:themeColor="accent1" w:themeShade="BF"/>
    </w:rPr>
  </w:style>
  <w:style w:type="paragraph" w:styleId="IntenseQuote">
    <w:name w:val="Intense Quote"/>
    <w:basedOn w:val="Normal"/>
    <w:next w:val="Normal"/>
    <w:link w:val="IntenseQuoteChar"/>
    <w:uiPriority w:val="30"/>
    <w:qFormat/>
    <w:rsid w:val="00366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094"/>
    <w:rPr>
      <w:i/>
      <w:iCs/>
      <w:color w:val="0F4761" w:themeColor="accent1" w:themeShade="BF"/>
    </w:rPr>
  </w:style>
  <w:style w:type="character" w:styleId="IntenseReference">
    <w:name w:val="Intense Reference"/>
    <w:basedOn w:val="DefaultParagraphFont"/>
    <w:uiPriority w:val="32"/>
    <w:qFormat/>
    <w:rsid w:val="00366094"/>
    <w:rPr>
      <w:b/>
      <w:bCs/>
      <w:smallCaps/>
      <w:color w:val="0F4761" w:themeColor="accent1" w:themeShade="BF"/>
      <w:spacing w:val="5"/>
    </w:rPr>
  </w:style>
  <w:style w:type="paragraph" w:styleId="NoSpacing">
    <w:name w:val="No Spacing"/>
    <w:uiPriority w:val="1"/>
    <w:qFormat/>
    <w:rsid w:val="00366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79263">
      <w:bodyDiv w:val="1"/>
      <w:marLeft w:val="0"/>
      <w:marRight w:val="0"/>
      <w:marTop w:val="0"/>
      <w:marBottom w:val="0"/>
      <w:divBdr>
        <w:top w:val="none" w:sz="0" w:space="0" w:color="auto"/>
        <w:left w:val="none" w:sz="0" w:space="0" w:color="auto"/>
        <w:bottom w:val="none" w:sz="0" w:space="0" w:color="auto"/>
        <w:right w:val="none" w:sz="0" w:space="0" w:color="auto"/>
      </w:divBdr>
    </w:div>
    <w:div w:id="571475649">
      <w:bodyDiv w:val="1"/>
      <w:marLeft w:val="0"/>
      <w:marRight w:val="0"/>
      <w:marTop w:val="0"/>
      <w:marBottom w:val="0"/>
      <w:divBdr>
        <w:top w:val="none" w:sz="0" w:space="0" w:color="auto"/>
        <w:left w:val="none" w:sz="0" w:space="0" w:color="auto"/>
        <w:bottom w:val="none" w:sz="0" w:space="0" w:color="auto"/>
        <w:right w:val="none" w:sz="0" w:space="0" w:color="auto"/>
      </w:divBdr>
    </w:div>
    <w:div w:id="1855070693">
      <w:bodyDiv w:val="1"/>
      <w:marLeft w:val="0"/>
      <w:marRight w:val="0"/>
      <w:marTop w:val="0"/>
      <w:marBottom w:val="0"/>
      <w:divBdr>
        <w:top w:val="none" w:sz="0" w:space="0" w:color="auto"/>
        <w:left w:val="none" w:sz="0" w:space="0" w:color="auto"/>
        <w:bottom w:val="none" w:sz="0" w:space="0" w:color="auto"/>
        <w:right w:val="none" w:sz="0" w:space="0" w:color="auto"/>
      </w:divBdr>
    </w:div>
    <w:div w:id="1871340189">
      <w:bodyDiv w:val="1"/>
      <w:marLeft w:val="0"/>
      <w:marRight w:val="0"/>
      <w:marTop w:val="0"/>
      <w:marBottom w:val="0"/>
      <w:divBdr>
        <w:top w:val="none" w:sz="0" w:space="0" w:color="auto"/>
        <w:left w:val="none" w:sz="0" w:space="0" w:color="auto"/>
        <w:bottom w:val="none" w:sz="0" w:space="0" w:color="auto"/>
        <w:right w:val="none" w:sz="0" w:space="0" w:color="auto"/>
      </w:divBdr>
    </w:div>
    <w:div w:id="1973367458">
      <w:bodyDiv w:val="1"/>
      <w:marLeft w:val="0"/>
      <w:marRight w:val="0"/>
      <w:marTop w:val="0"/>
      <w:marBottom w:val="0"/>
      <w:divBdr>
        <w:top w:val="none" w:sz="0" w:space="0" w:color="auto"/>
        <w:left w:val="none" w:sz="0" w:space="0" w:color="auto"/>
        <w:bottom w:val="none" w:sz="0" w:space="0" w:color="auto"/>
        <w:right w:val="none" w:sz="0" w:space="0" w:color="auto"/>
      </w:divBdr>
    </w:div>
    <w:div w:id="206314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Orsini</dc:creator>
  <cp:keywords/>
  <dc:description/>
  <cp:lastModifiedBy>billing</cp:lastModifiedBy>
  <cp:revision>2</cp:revision>
  <cp:lastPrinted>2025-06-03T16:11:00Z</cp:lastPrinted>
  <dcterms:created xsi:type="dcterms:W3CDTF">2026-01-09T21:31:00Z</dcterms:created>
  <dcterms:modified xsi:type="dcterms:W3CDTF">2026-01-09T21:31:00Z</dcterms:modified>
</cp:coreProperties>
</file>